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Порядок подачи заявления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Заявление направляется по почте. Почтовое отправление должно быть передано Почтой России ценным письмом с описью вложения и простым уведомлением о вручении. В описи вложении укажите само заявление (наименование и дату), а также все приложения (так, как они указаны в заявлении).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каких случаях необходимо подать такое заявление?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Заявление необходимо подать в случае, если у гражданина имеются законные основания для отсрочки или если гражданин не может прийти в военкомат в назначенный в повестке день по установленным законом причинам. Заявление также нужно подать, если лицо, получившее повестку не подлежит призыву (категория годности Д) 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Основания для отсрочки от призыва.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Отсрочка от призыва на военную службу по мобилизации предоставляется гражданам: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1) забронированным в порядке, определяемом Правительством Российской Федерации;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2) признанным временно не годными к военной службе по состоянию здоровья - на срок до шести месяцев (категория годности - Г);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3)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4)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4.1) имеющим жену, срок беременности которой составляет не менее 22 недель, и имеющим на иждивении трех детей в возрасте до 16 лет;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5) матери которых кроме них имеют четырех и более детей в возрасте до восьми лет и воспитывают их без мужа;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 уважительным причинам неявки в военкомат по повестке относятся (п. 2 ст. 7 Закона N 53-ФЗ о воинской обязанности и военной службе):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заболевание или увечье гражданина, связанные с утратой трудоспособности;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препятствие, возникшее в результате действия непреодолимой силы, или иное обстоятельство, не зависящее от воли гражданина (например, стихийное бедствие);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 иные причины, признанные уважительными призывной комиссией, комиссией по первоначальной постановке на воинский учет или судом.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Вышеуказанные причины будут признаны уважительными только при условии их документального подтверждения (п. 2 ст. 7 Закона N 53-ФЗ).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Подтверждающими документами, в зависимости от ситуации, могут являться листок нетрудоспособности, медицинская справка о нахождении на стационарном лечении, документы, подтверждающие заболевание или смерть близкого родственника, документ из органа местного самоуправления и т.п.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Следует обратить внимание, что по окончании действия уважительной причины для неявки по повестке гражданин обязан незамедлительно без дополнительного вызова явиться в военный комиссариат муниципального образования (Приложение N 30 к Инструкции, утв. Приказом Министра обороны РФ от 02.10.2007 N 400).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jdgxs"/>
      <w:bookmarkStart w:id="1" w:name="_gjdgxs"/>
      <w:bookmarkEnd w:id="1"/>
    </w:p>
    <w:p>
      <w:pPr>
        <w:pStyle w:val="Normal1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Кому ________________________</w:t>
      </w:r>
    </w:p>
    <w:p>
      <w:pPr>
        <w:pStyle w:val="Normal1"/>
        <w:jc w:val="right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</w:rPr>
        <w:t>(Наименование военного комиссариата)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________________________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___________________________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________________________</w:t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Заявление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 приобщении документов к материалам учетного дела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Прошу приобщить к материалам учетного дела ____________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ФИО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 следующие приложенные документы, подтверждающие наличие у Заявителя: ___________________________________ </w:t>
      </w:r>
      <w:r>
        <w:rPr>
          <w:rFonts w:eastAsia="Times New Roman" w:cs="Times New Roman" w:ascii="Times New Roman" w:hAnsi="Times New Roman"/>
          <w:i/>
        </w:rPr>
        <w:t>(описание болезни/диагноз; иные основания для получения отсрочки или препятствующие явке в военкомат)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Приложение: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1069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(наименование документа, номер и дата выдачи/составления)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1069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20"/>
        <w:ind w:left="1069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</w:t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Дата: ________________                                            __________/__________________________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ind w:firstLine="709"/>
      <w:jc w:val="both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ind w:firstLine="709"/>
      <w:jc w:val="both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548</Words>
  <Characters>3687</Characters>
  <CharactersWithSpaces>4242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