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ДОБРОВОЛЬНОМ СОТРУДНИЧЕСТВЕ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544"/>
        <w:gridCol w:w="4526"/>
      </w:tblGrid>
      <w:tr>
        <w:tc>
          <w:tcPr>
            <w:tcW w:w="500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Доброволец</w:t>
      </w:r>
      <w:r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», о нижеследующем: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Доброволец обязуется добровольно и безвозмездно выполнять </w:t>
      </w:r>
      <w:r>
        <w:rPr>
          <w:rFonts w:ascii="Times New Roman" w:hAnsi="Times New Roman" w:cs="Times New Roman"/>
          <w:sz w:val="24"/>
          <w:szCs w:val="24"/>
          <w:rtl w:val="off"/>
        </w:rPr>
        <w:t>услуги по осуществлению тьюторского сопровождения детей с ОВЗ, обучающихся в Организации, в рамках</w:t>
      </w:r>
      <w:r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>
        <w:rPr>
          <w:rFonts w:ascii="Times New Roman" w:hAnsi="Times New Roman" w:cs="Times New Roman"/>
          <w:sz w:val="24"/>
          <w:szCs w:val="24"/>
          <w:rtl w:val="off"/>
        </w:rPr>
        <w:t>, а Организация предпринимает все возможные и необходимые усилия для оказания Добровольцем указанной услуги.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1.2. Организация и Доброволец действуют совместно в интересах детей с ОВЗ, обучающихся в Организации, в соответствии с Уставом и иными локальными актами Организации.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1.3. Координатором Добровольца от Организации в рамках исполнения настоящего Договора является __________________________________________ 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2.1. Обязанности Добровольца: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2.1.1. Оказывать услуги, предусмотренные настоящим Договором, на безвозмездной основе;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2.1.2. Д</w:t>
      </w:r>
      <w:r>
        <w:rPr>
          <w:rFonts w:ascii="Times New Roman" w:eastAsia="Times New Roman" w:hAnsi="Times New Roman" w:hint="default"/>
          <w:sz w:val="24"/>
          <w:szCs w:val="24"/>
        </w:rPr>
        <w:t>обросовестно и квалифицированно выполнять свои обязанности, не допускать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нарушения срока выполнения заданий, эффективно использовать свое время. Соблюдать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правила техники безопасности, противопожарной безопасности, иные требования по охране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жизни и здоровья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в Организации</w:t>
      </w:r>
      <w:r>
        <w:rPr>
          <w:rFonts w:ascii="Times New Roman" w:eastAsia="Times New Roman" w:hAnsi="Times New Roman" w:hint="default"/>
          <w:sz w:val="24"/>
          <w:szCs w:val="24"/>
        </w:rPr>
        <w:t>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2.1.3. С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облюдать правила и требования (устные и письменные), предъявленные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Организацией</w:t>
      </w:r>
      <w:r>
        <w:rPr>
          <w:rFonts w:ascii="Times New Roman" w:eastAsia="Times New Roman" w:hAnsi="Times New Roman" w:hint="default"/>
          <w:sz w:val="24"/>
          <w:szCs w:val="24"/>
        </w:rPr>
        <w:t>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а также предусмотренные внутренними документами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Организации</w:t>
      </w:r>
      <w:r>
        <w:rPr>
          <w:rFonts w:ascii="Times New Roman" w:eastAsia="Times New Roman" w:hAnsi="Times New Roman" w:hint="default"/>
          <w:sz w:val="24"/>
          <w:szCs w:val="24"/>
        </w:rPr>
        <w:t>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2.1.4. Бережно относиться к имуществу Организации;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2.1.5. С</w:t>
      </w:r>
      <w:r>
        <w:rPr>
          <w:rFonts w:ascii="Times New Roman" w:eastAsia="Times New Roman" w:hAnsi="Times New Roman" w:hint="default"/>
          <w:sz w:val="24"/>
          <w:szCs w:val="24"/>
        </w:rPr>
        <w:t>охранять конфиденциальность полученной информации и документов, связанных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с исполнением Договора;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2.1.6. Н</w:t>
      </w:r>
      <w:r>
        <w:rPr>
          <w:rFonts w:ascii="Times New Roman" w:eastAsia="Times New Roman" w:hAnsi="Times New Roman" w:hint="default"/>
          <w:sz w:val="24"/>
          <w:szCs w:val="24"/>
        </w:rPr>
        <w:t>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раскрывать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третьим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лицам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не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распространять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персональные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данные,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полученные при выполнении Договора;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2.1.7. П</w:t>
      </w:r>
      <w:r>
        <w:rPr>
          <w:rFonts w:ascii="Times New Roman" w:eastAsia="Times New Roman" w:hAnsi="Times New Roman" w:hint="default"/>
          <w:sz w:val="24"/>
          <w:szCs w:val="24"/>
        </w:rPr>
        <w:t>ри оказании услуг не нарушать общественный порядок, не курить, не употреблять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спиртные напитки, психотропные и наркотические вещества, соблюдать правила личной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гигиены, иметь аккуратный внешний вид;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 xml:space="preserve">2.1.8. </w:t>
      </w:r>
      <w:r>
        <w:rPr>
          <w:rFonts w:ascii="Times New Roman" w:hAnsi="Times New Roman" w:cs="Times New Roman"/>
          <w:sz w:val="24"/>
          <w:szCs w:val="24"/>
        </w:rPr>
        <w:t>Не совершать действий, оскорбляющих честь и достоинство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личности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наносящих вред </w:t>
      </w:r>
      <w:r>
        <w:rPr>
          <w:rFonts w:ascii="Times New Roman" w:hAnsi="Times New Roman" w:cs="Times New Roman"/>
          <w:sz w:val="24"/>
          <w:szCs w:val="24"/>
          <w:rtl w:val="off"/>
        </w:rPr>
        <w:t>обучающимся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Не менее чем за ________ дней </w:t>
      </w:r>
      <w:r>
        <w:rPr>
          <w:rFonts w:ascii="Times New Roman" w:hAnsi="Times New Roman" w:cs="Times New Roman"/>
          <w:sz w:val="24"/>
          <w:szCs w:val="24"/>
          <w:rtl w:val="off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оброволец обязуется уведомить своего координатора </w:t>
      </w:r>
      <w:r>
        <w:rPr>
          <w:rFonts w:ascii="Times New Roman" w:hAnsi="Times New Roman" w:cs="Times New Roman"/>
          <w:sz w:val="24"/>
          <w:szCs w:val="24"/>
        </w:rPr>
        <w:t xml:space="preserve">о смене места жительства, об отъезде в длительный отпуск и других событиях, влекущих как единовременные, так и длительные изменения в графике работы </w:t>
      </w:r>
      <w:r>
        <w:rPr>
          <w:rFonts w:ascii="Times New Roman" w:hAnsi="Times New Roman" w:cs="Times New Roman"/>
          <w:sz w:val="24"/>
          <w:szCs w:val="24"/>
          <w:rtl w:val="off"/>
        </w:rPr>
        <w:t>Д</w:t>
      </w:r>
      <w:r>
        <w:rPr>
          <w:rFonts w:ascii="Times New Roman" w:hAnsi="Times New Roman" w:cs="Times New Roman"/>
          <w:sz w:val="24"/>
          <w:szCs w:val="24"/>
        </w:rPr>
        <w:t>обровольца.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Доброволец обязуется не договариваться с лицами, находящимися под опекой, или любым иными лицами об оказании дополнительной помощи от имени </w:t>
      </w:r>
      <w:r>
        <w:rPr>
          <w:rFonts w:ascii="Times New Roman" w:hAnsi="Times New Roman" w:cs="Times New Roman"/>
          <w:sz w:val="24"/>
          <w:szCs w:val="24"/>
          <w:rtl w:val="off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без согласования с координатором.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Доброволец, в рамках принятых на себя обязательств, несет ответственность за качество оказ</w:t>
      </w:r>
      <w:r>
        <w:rPr>
          <w:rFonts w:ascii="Times New Roman" w:hAnsi="Times New Roman" w:cs="Times New Roman"/>
          <w:sz w:val="24"/>
          <w:szCs w:val="24"/>
          <w:rtl w:val="off"/>
        </w:rPr>
        <w:t>ываемых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rtl w:val="off"/>
        </w:rPr>
        <w:t>5</w:t>
      </w:r>
      <w:r>
        <w:rPr>
          <w:rFonts w:ascii="Times New Roman" w:hAnsi="Times New Roman" w:cs="Times New Roman"/>
          <w:sz w:val="24"/>
          <w:szCs w:val="24"/>
        </w:rPr>
        <w:t>. Обязанности Организации: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2.5.1. С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оздать необходимые условия, необходимые для исполнения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Добровольцем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своих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обязательств по Договору (четко поставить задание, установить его объ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е</w:t>
      </w:r>
      <w:r>
        <w:rPr>
          <w:rFonts w:ascii="Times New Roman" w:eastAsia="Times New Roman" w:hAnsi="Times New Roman" w:hint="default"/>
          <w:sz w:val="24"/>
          <w:szCs w:val="24"/>
        </w:rPr>
        <w:t>м и сроки выполнения,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обеспечить доступ к месту оказания услуг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, обеспечить необходимыми материалами и т.д.</w:t>
      </w:r>
      <w:r>
        <w:rPr>
          <w:rFonts w:ascii="Times New Roman" w:eastAsia="Times New Roman" w:hAnsi="Times New Roman" w:hint="default"/>
          <w:sz w:val="24"/>
          <w:szCs w:val="24"/>
        </w:rPr>
        <w:t>);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2.5.2. С</w:t>
      </w:r>
      <w:r>
        <w:rPr>
          <w:rFonts w:ascii="Times New Roman" w:hAnsi="Times New Roman" w:cs="Times New Roman"/>
          <w:sz w:val="24"/>
          <w:szCs w:val="24"/>
        </w:rPr>
        <w:t xml:space="preserve">оздать условия для безопасного эффективного </w:t>
      </w:r>
      <w:r>
        <w:rPr>
          <w:rFonts w:ascii="Times New Roman" w:hAnsi="Times New Roman" w:cs="Times New Roman"/>
          <w:sz w:val="24"/>
          <w:szCs w:val="24"/>
          <w:rtl w:val="off"/>
        </w:rPr>
        <w:t>оказания услуг Добровольцем по настоящему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2.5.3.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случаях выдавать Добровольцу доверенность на право действовать от имени ________________________;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2.5.4.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ринимать меры по повышению информированности Добровольца, а так же повышению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в сфере </w:t>
      </w:r>
      <w:r>
        <w:rPr>
          <w:rFonts w:ascii="Times New Roman" w:hAnsi="Times New Roman" w:cs="Times New Roman"/>
          <w:sz w:val="24"/>
          <w:szCs w:val="24"/>
          <w:rtl w:val="off"/>
        </w:rPr>
        <w:t>тьюторского сопровождения детей с ОВЗ</w:t>
      </w:r>
      <w:r>
        <w:rPr>
          <w:rFonts w:ascii="Times New Roman" w:hAnsi="Times New Roman" w:cs="Times New Roman"/>
          <w:sz w:val="24"/>
          <w:szCs w:val="24"/>
        </w:rPr>
        <w:t>, оказывать консультативную помощь, при необходимости предоставлять наставника;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2.5.5.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Д</w:t>
      </w:r>
      <w:r>
        <w:rPr>
          <w:rFonts w:ascii="Times New Roman" w:hAnsi="Times New Roman" w:cs="Times New Roman"/>
          <w:sz w:val="24"/>
          <w:szCs w:val="24"/>
        </w:rPr>
        <w:t>опускать Добровольца к интересующим его мероприятиям, проводимым Организаци</w:t>
      </w:r>
      <w:r>
        <w:rPr>
          <w:rFonts w:ascii="Times New Roman" w:hAnsi="Times New Roman" w:cs="Times New Roman"/>
          <w:sz w:val="24"/>
          <w:szCs w:val="24"/>
          <w:rtl w:val="off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(тренинги, акции и т.д.);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2.5.6.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П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о просьбе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Добровольца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давать ему характеристику или рекомендации с указанием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количества отработанных часов и качества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оказанных услуг;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2.5.7.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знакомить </w:t>
      </w:r>
      <w:r>
        <w:rPr>
          <w:rFonts w:ascii="Times New Roman" w:hAnsi="Times New Roman" w:cs="Times New Roman"/>
          <w:sz w:val="24"/>
          <w:szCs w:val="24"/>
          <w:rtl w:val="off"/>
        </w:rPr>
        <w:t>Д</w:t>
      </w:r>
      <w:r>
        <w:rPr>
          <w:rFonts w:ascii="Times New Roman" w:hAnsi="Times New Roman" w:cs="Times New Roman"/>
          <w:sz w:val="24"/>
          <w:szCs w:val="24"/>
        </w:rPr>
        <w:t>обровольца с документами,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связанными с соблюдением безопасности в Организации и иными локальными актами, необходимыми для оказания услуг Добровольцем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  <w:rtl w:val="off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3.1. Права Добровольца: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  <w:rtl w:val="off"/>
        </w:rPr>
      </w:pPr>
      <w:r>
        <w:rPr>
          <w:rFonts w:ascii="Times New Roman" w:hAnsi="Times New Roman" w:cs="Times New Roman"/>
          <w:sz w:val="24"/>
          <w:szCs w:val="24"/>
          <w:highlight w:val="none"/>
          <w:rtl w:val="off"/>
        </w:rPr>
        <w:t>3.1.1. Осуществлять свою деятельность индивидуально, под руководством координатора Организации;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  <w:rtl w:val="off"/>
        </w:rPr>
        <w:t>3.1.2. У</w:t>
      </w:r>
      <w:r>
        <w:rPr>
          <w:rFonts w:ascii="Times New Roman" w:hAnsi="Times New Roman" w:cs="Times New Roman"/>
          <w:sz w:val="24"/>
          <w:szCs w:val="24"/>
          <w:highlight w:val="none"/>
        </w:rPr>
        <w:t>частвовать во внутренних мероприятиях Организации;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  <w:rtl w:val="off"/>
        </w:rPr>
        <w:t>3.1.3. П</w:t>
      </w:r>
      <w:r>
        <w:rPr>
          <w:rFonts w:ascii="Times New Roman" w:hAnsi="Times New Roman" w:cs="Times New Roman"/>
          <w:sz w:val="24"/>
          <w:szCs w:val="24"/>
          <w:highlight w:val="none"/>
        </w:rPr>
        <w:t>олучать консультаци</w:t>
      </w:r>
      <w:r>
        <w:rPr>
          <w:rFonts w:ascii="Times New Roman" w:hAnsi="Times New Roman" w:cs="Times New Roman"/>
          <w:sz w:val="24"/>
          <w:szCs w:val="24"/>
          <w:highlight w:val="none"/>
          <w:rtl w:val="off"/>
        </w:rPr>
        <w:t>и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по вопросам, возникающим в ходе </w:t>
      </w:r>
      <w:r>
        <w:rPr>
          <w:rFonts w:ascii="Times New Roman" w:hAnsi="Times New Roman" w:cs="Times New Roman"/>
          <w:sz w:val="24"/>
          <w:szCs w:val="24"/>
          <w:highlight w:val="none"/>
          <w:rtl w:val="off"/>
        </w:rPr>
        <w:t>оказания услуг по настоящему Договору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у сотрудников</w:t>
      </w:r>
      <w:r>
        <w:rPr>
          <w:rFonts w:ascii="Times New Roman" w:hAnsi="Times New Roman" w:cs="Times New Roman"/>
          <w:sz w:val="24"/>
          <w:szCs w:val="24"/>
          <w:highlight w:val="none"/>
          <w:rtl w:val="off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  <w:highlight w:val="none"/>
        </w:rPr>
        <w:t>;</w:t>
      </w:r>
    </w:p>
    <w:p>
      <w:pPr>
        <w:pStyle w:val="Default"/>
        <w:ind w:firstLine="709"/>
        <w:jc w:val="both"/>
        <w:rPr>
          <w:color w:val="auto"/>
          <w:highlight w:val="none"/>
        </w:rPr>
      </w:pPr>
      <w:r>
        <w:rPr>
          <w:color w:val="auto"/>
          <w:highlight w:val="none"/>
        </w:rPr>
        <w:t xml:space="preserve"> </w:t>
      </w:r>
      <w:r>
        <w:rPr>
          <w:color w:val="auto"/>
          <w:highlight w:val="none"/>
          <w:rtl w:val="off"/>
        </w:rPr>
        <w:t>3.1.4. С</w:t>
      </w:r>
      <w:r>
        <w:rPr>
          <w:color w:val="auto"/>
          <w:highlight w:val="none"/>
        </w:rPr>
        <w:t>опровождать реализацию индивидуальных образовательных маршрутов обучающихся</w:t>
      </w:r>
      <w:r>
        <w:rPr>
          <w:color w:val="auto"/>
          <w:highlight w:val="none"/>
          <w:rtl w:val="off"/>
        </w:rPr>
        <w:t xml:space="preserve"> Организации</w:t>
      </w:r>
      <w:r>
        <w:rPr>
          <w:color w:val="auto"/>
          <w:highlight w:val="none"/>
        </w:rPr>
        <w:t>;</w:t>
      </w:r>
    </w:p>
    <w:p>
      <w:pPr>
        <w:pStyle w:val="Default"/>
        <w:ind w:firstLine="709"/>
        <w:jc w:val="both"/>
        <w:rPr>
          <w:color w:val="auto"/>
          <w:highlight w:val="none"/>
        </w:rPr>
      </w:pPr>
      <w:r>
        <w:rPr>
          <w:color w:val="auto"/>
          <w:highlight w:val="none"/>
          <w:rtl w:val="off"/>
        </w:rPr>
        <w:t>3.1.5. О</w:t>
      </w:r>
      <w:r>
        <w:rPr>
          <w:color w:val="auto"/>
          <w:highlight w:val="none"/>
        </w:rPr>
        <w:t>существлять подбор и адаптацию педагогических средств индивидуализации образовательного процесса</w:t>
      </w:r>
      <w:r>
        <w:rPr>
          <w:color w:val="auto"/>
          <w:highlight w:val="none"/>
          <w:rtl w:val="off"/>
        </w:rPr>
        <w:t xml:space="preserve"> в Организации</w:t>
      </w:r>
      <w:r>
        <w:rPr>
          <w:color w:val="auto"/>
          <w:highlight w:val="none"/>
        </w:rPr>
        <w:t xml:space="preserve">; </w:t>
      </w:r>
    </w:p>
    <w:p>
      <w:pPr>
        <w:pStyle w:val="Default"/>
        <w:ind w:firstLine="709"/>
        <w:jc w:val="both"/>
        <w:rPr>
          <w:color w:val="auto"/>
          <w:highlight w:val="none"/>
        </w:rPr>
      </w:pPr>
      <w:r>
        <w:rPr>
          <w:color w:val="auto"/>
          <w:highlight w:val="none"/>
          <w:rtl w:val="off"/>
        </w:rPr>
        <w:t>3.1.6. О</w:t>
      </w:r>
      <w:r>
        <w:rPr>
          <w:color w:val="auto"/>
          <w:highlight w:val="none"/>
        </w:rPr>
        <w:t>рганизовывать процесс индивидуальной работы с обучающимися</w:t>
      </w:r>
      <w:r>
        <w:rPr>
          <w:color w:val="auto"/>
          <w:highlight w:val="none"/>
          <w:rtl w:val="off"/>
        </w:rPr>
        <w:t xml:space="preserve"> </w:t>
      </w:r>
      <w:r>
        <w:rPr>
          <w:color w:val="auto"/>
          <w:highlight w:val="none"/>
        </w:rPr>
        <w:t xml:space="preserve">по выявлению, формированию и развитию их познавательных интересов; </w:t>
      </w:r>
    </w:p>
    <w:p>
      <w:pPr>
        <w:pStyle w:val="Default"/>
        <w:ind w:firstLine="709"/>
        <w:jc w:val="both"/>
        <w:rPr>
          <w:color w:val="auto"/>
        </w:rPr>
      </w:pPr>
      <w:r>
        <w:rPr>
          <w:color w:val="auto"/>
          <w:highlight w:val="none"/>
          <w:rtl w:val="off"/>
        </w:rPr>
        <w:t>3.1.7. У</w:t>
      </w:r>
      <w:r>
        <w:rPr>
          <w:color w:val="auto"/>
          <w:highlight w:val="none"/>
        </w:rPr>
        <w:t>частвовать в реализации адаптированных образовательных программ обучающихся</w:t>
      </w:r>
      <w:r>
        <w:rPr>
          <w:color w:val="auto"/>
          <w:highlight w:val="none"/>
          <w:rtl w:val="off"/>
        </w:rPr>
        <w:t>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3.2. Права Организации: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.1. П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олучить от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Добровольца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необходимые для выполнения работ и (или) оказания услуг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по </w:t>
      </w:r>
      <w:r>
        <w:rPr>
          <w:rFonts w:ascii="Times New Roman" w:eastAsia="Times New Roman" w:hAnsi="Times New Roman" w:hint="default"/>
          <w:sz w:val="24"/>
          <w:szCs w:val="24"/>
        </w:rPr>
        <w:t>настоящему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Договору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документы,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касающиеся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его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квалификации,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случае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необходимости, то сведения о состоянии здоровья и рекомендации других лиц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 Указанный запрос сведений и документов должен быть обоснован Организацией</w:t>
      </w:r>
      <w:r>
        <w:rPr>
          <w:rFonts w:ascii="Times New Roman" w:eastAsia="Times New Roman" w:hAnsi="Times New Roman" w:hint="default"/>
          <w:sz w:val="24"/>
          <w:szCs w:val="24"/>
        </w:rPr>
        <w:t>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3.2.2. Проверять ход оказания услуг Добровольцем по настоящему Договору, не вмешиваясь в его деятельность;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3.2.3. Р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асторгнуть Договор, в случае нанесения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Добровольцем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своими действиями вреда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деловой репутации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Организации</w:t>
      </w:r>
      <w:r>
        <w:rPr>
          <w:rFonts w:ascii="Times New Roman" w:eastAsia="Times New Roman" w:hAnsi="Times New Roman" w:hint="default"/>
          <w:sz w:val="24"/>
          <w:szCs w:val="24"/>
        </w:rPr>
        <w:t>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3.2.4. Отстранять от оказания услуг по настоящему Договору Добровольца в случае нарушения им положений Договора, локальных актов Организации.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 xml:space="preserve"> И ПОРЯДОК РАЗРЕШЕНИЯ СПОРОВ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hint="default"/>
          <w:sz w:val="24"/>
          <w:szCs w:val="24"/>
        </w:rPr>
        <w:t>За неисполнение или ненадлежащее исполнение своих обязательств по настоящему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Договору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</w:t>
      </w:r>
      <w:r>
        <w:rPr>
          <w:rFonts w:ascii="Times New Roman" w:eastAsia="Times New Roman" w:hAnsi="Times New Roman" w:hint="default"/>
          <w:sz w:val="24"/>
          <w:szCs w:val="24"/>
        </w:rPr>
        <w:t>тороны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Российской Федерации.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4.2. </w:t>
      </w:r>
      <w:r>
        <w:rPr>
          <w:rFonts w:ascii="Times New Roman" w:eastAsia="Times New Roman" w:hAnsi="Times New Roman" w:hint="default"/>
          <w:sz w:val="24"/>
          <w:szCs w:val="24"/>
        </w:rPr>
        <w:t>Сторона, не исполнившая или ненадлежащим образом исполнившая обязательства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по </w:t>
      </w:r>
      <w:r>
        <w:rPr>
          <w:rFonts w:ascii="Times New Roman" w:eastAsia="Times New Roman" w:hAnsi="Times New Roman" w:hint="default"/>
          <w:sz w:val="24"/>
          <w:szCs w:val="24"/>
        </w:rPr>
        <w:t>настоящему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Договору,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обязана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возместить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другой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стороне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причиненные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таким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неисполнением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документально подтвержденные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убытки в соответствии с законодательством Российской Федерации.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4.3.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Доброволец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обязан возместить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Организации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причиненный в результате виновных действий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(бездействий) ущерб, в том числе ущерб, возникший в связи с повреждениями оборудования,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мебели и иного имущества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Организации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или третьих лиц.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4.4. </w:t>
      </w:r>
      <w:r>
        <w:rPr>
          <w:rFonts w:ascii="Times New Roman" w:eastAsia="Times New Roman" w:hAnsi="Times New Roman" w:hint="default"/>
          <w:sz w:val="24"/>
          <w:szCs w:val="24"/>
        </w:rPr>
        <w:t>Доброволец, в рамках принятых на себя обязательств, несет ответственность за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качество оказываемых услуг.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4.5.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В случае возникновения между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Организацией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Добровольцем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споров и/или разногласий,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вытекающих из Договора или в связи с ним, Стороны примут все меры к разрешению их путем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переговоров.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4.6. </w:t>
      </w:r>
      <w:r>
        <w:rPr>
          <w:rFonts w:ascii="Times New Roman" w:eastAsia="Times New Roman" w:hAnsi="Times New Roman" w:hint="default"/>
          <w:sz w:val="24"/>
          <w:szCs w:val="24"/>
        </w:rPr>
        <w:t>В случае не урегулирования споров и разногласий мирным путем, они будут решаться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 соответствии с действующим законодательством Российской Федерации.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4.7. </w:t>
      </w:r>
      <w:r>
        <w:rPr>
          <w:rFonts w:ascii="Times New Roman" w:eastAsia="Times New Roman" w:hAnsi="Times New Roman" w:hint="default"/>
          <w:sz w:val="24"/>
          <w:szCs w:val="24"/>
        </w:rPr>
        <w:t>Стороны освобождаются от ответственности за полное или частичное неисполнение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каких-либо обязательств по Договору, если ненадлежащее исполнение Сторонами обязательств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вызвано действием обстоятельств непреодолимой силы или другими чрезвычайными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 непредотвратимыми обстоятельствами, не подлежащими разумному контролю Сторон,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при условии, что данные обстоятельства непосредственно повлияли на исполнение Сторонами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своих обязательство по Договору.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5. СТАТУС ДОБРОВОЛЬЦА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отсутствия активного сотрудничества </w:t>
      </w:r>
      <w:r>
        <w:rPr>
          <w:rFonts w:ascii="Times New Roman" w:hAnsi="Times New Roman" w:cs="Times New Roman"/>
          <w:sz w:val="24"/>
          <w:szCs w:val="24"/>
          <w:rtl w:val="off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обровольца с Организацией без предварительного предупреждения в течение ________ и более месяцев, Договор считается расторгнутым.  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неоднократного нарушения настоящего Договора или других правил и инструкций </w:t>
      </w:r>
      <w:r>
        <w:rPr>
          <w:rFonts w:ascii="Times New Roman" w:hAnsi="Times New Roman" w:cs="Times New Roman"/>
          <w:sz w:val="24"/>
          <w:szCs w:val="24"/>
          <w:rtl w:val="off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оброволец может быть переведен в статус Кандидата в добровольцы или отстранен от работы Организации по решению </w:t>
      </w:r>
      <w:r>
        <w:rPr>
          <w:rFonts w:ascii="Times New Roman" w:hAnsi="Times New Roman" w:cs="Times New Roman"/>
          <w:sz w:val="24"/>
          <w:szCs w:val="24"/>
          <w:rtl w:val="off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оординатора.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5.3. Стороны извещены и понимают, что деятельность по настоящему Договору является безвозмездной, не имеющей материального результата.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считается заключенным с момента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заключ</w:t>
      </w:r>
      <w:r>
        <w:rPr>
          <w:rFonts w:ascii="Times New Roman" w:hAnsi="Times New Roman" w:cs="Times New Roman"/>
          <w:sz w:val="24"/>
          <w:szCs w:val="24"/>
          <w:rtl w:val="off"/>
        </w:rPr>
        <w:t>е</w:t>
      </w:r>
      <w:r>
        <w:rPr>
          <w:rFonts w:ascii="Times New Roman" w:hAnsi="Times New Roman" w:cs="Times New Roman"/>
          <w:sz w:val="24"/>
          <w:szCs w:val="24"/>
        </w:rPr>
        <w:t>н сроком на ________ месяцев.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3. Если ни одна из Сторон не заявит о расторжении настоящего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его окончании, он пролонгируется на тот же срок.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6.4. П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о окончанию срока, указанного п.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6</w:t>
      </w:r>
      <w:r>
        <w:rPr>
          <w:rFonts w:ascii="Times New Roman" w:eastAsia="Times New Roman" w:hAnsi="Times New Roman" w:hint="default"/>
          <w:sz w:val="24"/>
          <w:szCs w:val="24"/>
        </w:rPr>
        <w:t xml:space="preserve">.2 Договора,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Стороны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обязан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ы составить 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подписать Акт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оказанных Услуг в двух экземплярах по утвержденной форме (Форма акта оказанных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услуг - приложение № 1 к настоящему Договору);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7. РАСТОРЖЕНИЕ ДОГОВОРА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 w:hint="default"/>
          <w:sz w:val="24"/>
          <w:szCs w:val="24"/>
        </w:rPr>
        <w:t>Договор может быть прекращен или расторгнут по инициативе любой из сторон с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предварительным уведомлением другой стороны о расторжении договора за тридцать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календарных дней.</w:t>
      </w:r>
    </w:p>
    <w:p>
      <w:pPr>
        <w:ind w:firstLine="709"/>
        <w:jc w:val="both"/>
        <w:spacing w:after="0" w:line="240" w:lineRule="auto"/>
        <w:rPr>
          <w:rtl w:val="off"/>
        </w:rPr>
      </w:pP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rtl w:val="off"/>
        </w:rPr>
        <w:t>ЗАКЛЮЧИТЕЛЬНЫЕ ПОЛОЖЕНИЯ</w:t>
      </w: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caps w:val="off"/>
          <w:rFonts w:ascii="Times New Roman" w:eastAsia="Times New Roman" w:hAnsi="Times New Roman" w:cs="&quot;YS Text&quot;"/>
          <w:b w:val="0"/>
          <w:i w:val="0"/>
          <w:sz w:val="24"/>
          <w:szCs w:val="24"/>
          <w:rtl w:val="off"/>
        </w:rPr>
      </w:pPr>
      <w:r>
        <w:rPr>
          <w:rFonts w:ascii="Times New Roman" w:hAnsi="Times New Roman" w:cs="Times New Roman"/>
          <w:b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 xml:space="preserve">8.1. </w:t>
      </w:r>
      <w:r>
        <w:rPr>
          <w:caps w:val="off"/>
          <w:rFonts w:ascii="Times New Roman" w:eastAsia="Times New Roman" w:hAnsi="Times New Roman" w:cs="&quot;YS Text&quot;"/>
          <w:b w:val="0"/>
          <w:i w:val="0"/>
          <w:sz w:val="24"/>
          <w:szCs w:val="24"/>
        </w:rPr>
        <w:t>Настоящий Договор является договором гражданско-правового характера.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 xml:space="preserve">8.2. </w:t>
      </w:r>
      <w:r>
        <w:rPr>
          <w:rFonts w:ascii="Times New Roman" w:eastAsia="Times New Roman" w:hAnsi="Times New Roman" w:hint="default"/>
          <w:sz w:val="24"/>
          <w:szCs w:val="24"/>
        </w:rPr>
        <w:t>Настоящий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Договор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составлен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2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(Двух)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экземплярах,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имеющих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равную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юридическую силу по одному для каждой из Сторон.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 xml:space="preserve">8.3. </w:t>
      </w:r>
      <w:r>
        <w:rPr>
          <w:rFonts w:ascii="Times New Roman" w:eastAsia="Times New Roman" w:hAnsi="Times New Roman" w:hint="default"/>
          <w:sz w:val="24"/>
          <w:szCs w:val="24"/>
        </w:rPr>
        <w:t>Все изменения и дополнения к Договору должны быть оформлены в письменной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форме, подписаны Сторонами.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 xml:space="preserve">8.4. </w:t>
      </w:r>
      <w:r>
        <w:rPr>
          <w:rFonts w:ascii="Times New Roman" w:eastAsia="Times New Roman" w:hAnsi="Times New Roman" w:hint="default"/>
          <w:sz w:val="24"/>
          <w:szCs w:val="24"/>
        </w:rPr>
        <w:t>Во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всем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остальном,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что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не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предусмотрено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условиями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Договора,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Стороны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руководствуются действующим законодательством Российской Федерации.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 xml:space="preserve">8.5.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Доброволец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подписанием настоящего Договора дает свое добровольное согласие на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обработку,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распространение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использование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персональных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данных,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содержащихся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настоящем Договоре.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>8.6. Приложение: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  <w:rtl w:val="off"/>
        </w:rPr>
        <w:t>8.6.1. Форма акта оказанных услуг.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542"/>
        <w:gridCol w:w="4528"/>
      </w:tblGrid>
      <w:tr>
        <w:tc>
          <w:tcPr>
            <w:tcW w:w="500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Доброволец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535"/>
        <w:gridCol w:w="4535"/>
      </w:tblGrid>
      <w:tr>
        <w:tc>
          <w:tcPr>
            <w:tcW w:w="500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_______________</w:t>
            </w:r>
          </w:p>
        </w:tc>
        <w:tc>
          <w:tcPr>
            <w:tcW w:w="500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Доброволец _______________</w:t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ind w:leftChars="0" w:left="0" w:rightChars="0" w:right="0" w:hanging="0" w:firstLineChars="0" w:firstLine="0"/>
        <w:jc w:val="right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 xml:space="preserve">Приложение № 1 </w:t>
      </w:r>
    </w:p>
    <w:p>
      <w:pPr>
        <w:ind w:leftChars="0" w:left="0" w:rightChars="0" w:right="0" w:hanging="0" w:firstLineChars="0" w:firstLine="0"/>
        <w:jc w:val="right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к Договору</w:t>
      </w:r>
      <w:r>
        <w:rPr>
          <w:rFonts w:ascii="Times New Roman" w:eastAsia="Times New Roman" w:hAnsi="Times New Roman" w:hint="default"/>
          <w:i/>
          <w:iCs/>
          <w:sz w:val="24"/>
          <w:szCs w:val="24"/>
          <w:rtl w:val="off"/>
        </w:rPr>
        <w:t xml:space="preserve"> о добровольном сотрудничестве </w:t>
      </w:r>
    </w:p>
    <w:p>
      <w:pPr>
        <w:ind w:leftChars="0" w:left="0" w:rightChars="0" w:right="0" w:hanging="0" w:firstLineChars="0" w:firstLine="0"/>
        <w:jc w:val="right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№</w:t>
      </w:r>
      <w:r>
        <w:rPr>
          <w:rFonts w:ascii="Times New Roman" w:eastAsia="Times New Roman" w:hAnsi="Times New Roman" w:hint="default"/>
          <w:i/>
          <w:iCs/>
          <w:sz w:val="24"/>
          <w:szCs w:val="24"/>
          <w:rtl w:val="off"/>
        </w:rPr>
        <w:t xml:space="preserve">___ </w:t>
      </w:r>
      <w:r>
        <w:rPr>
          <w:rFonts w:ascii="Times New Roman" w:eastAsia="Times New Roman" w:hAnsi="Times New Roman" w:hint="default"/>
          <w:i/>
          <w:iCs/>
          <w:sz w:val="24"/>
          <w:szCs w:val="24"/>
        </w:rPr>
        <w:t>от</w:t>
      </w:r>
      <w:r>
        <w:rPr>
          <w:rFonts w:ascii="Times New Roman" w:eastAsia="Times New Roman" w:hAnsi="Times New Roman" w:hint="default"/>
          <w:i/>
          <w:iCs/>
          <w:sz w:val="24"/>
          <w:szCs w:val="24"/>
          <w:rtl w:val="off"/>
        </w:rPr>
        <w:t xml:space="preserve"> “___” _____________ 202__ г.</w:t>
      </w:r>
    </w:p>
    <w:p>
      <w:pPr>
        <w:ind w:leftChars="0" w:left="0" w:rightChars="0" w:right="0" w:hanging="0" w:firstLineChars="0" w:firstLine="0"/>
        <w:jc w:val="right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АКТ</w:t>
      </w:r>
    </w:p>
    <w:p>
      <w:pPr>
        <w:ind w:leftChars="0" w:left="0" w:rightChars="0" w:right="0" w:hanging="0" w:firstLineChars="0" w:firstLine="0"/>
        <w:jc w:val="center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оказанных услуг к Договору №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___ </w:t>
      </w:r>
      <w:r>
        <w:rPr>
          <w:rFonts w:ascii="Times New Roman" w:eastAsia="Times New Roman" w:hAnsi="Times New Roman"/>
          <w:b/>
          <w:bCs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за период с «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___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____________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__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г. по «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__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___________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__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г.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г. ____________</w:t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>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</w:t>
      </w:r>
      <w:r>
        <w:rPr>
          <w:rFonts w:ascii="Times New Roman" w:eastAsia="Times New Roman" w:hAnsi="Times New Roman" w:hint="default"/>
          <w:sz w:val="24"/>
          <w:szCs w:val="24"/>
        </w:rPr>
        <w:t>_»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___________</w:t>
      </w:r>
      <w:r>
        <w:rPr>
          <w:rFonts w:ascii="Times New Roman" w:eastAsia="Times New Roman" w:hAnsi="Times New Roman" w:hint="default"/>
          <w:sz w:val="24"/>
          <w:szCs w:val="24"/>
        </w:rPr>
        <w:t>202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__ </w:t>
      </w:r>
      <w:r>
        <w:rPr>
          <w:rFonts w:ascii="Times New Roman" w:eastAsia="Times New Roman" w:hAnsi="Times New Roman" w:hint="default"/>
          <w:sz w:val="24"/>
          <w:szCs w:val="24"/>
        </w:rPr>
        <w:t>г.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Мы, нижеподписавшиеся,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Доброволец</w:t>
      </w:r>
      <w:r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составили настоящий акт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том,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что Услуги по Договору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 добровольном сотрудничестве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от 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__</w:t>
      </w:r>
      <w:r>
        <w:rPr>
          <w:rFonts w:ascii="Times New Roman" w:eastAsia="Times New Roman" w:hAnsi="Times New Roman" w:hint="default"/>
          <w:sz w:val="24"/>
          <w:szCs w:val="24"/>
        </w:rPr>
        <w:t>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_______________</w:t>
      </w:r>
      <w:r>
        <w:rPr>
          <w:rFonts w:ascii="Times New Roman" w:eastAsia="Times New Roman" w:hAnsi="Times New Roman" w:hint="default"/>
          <w:sz w:val="24"/>
          <w:szCs w:val="24"/>
        </w:rPr>
        <w:t>202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__ </w:t>
      </w:r>
      <w:r>
        <w:rPr>
          <w:rFonts w:ascii="Times New Roman" w:eastAsia="Times New Roman" w:hAnsi="Times New Roman" w:hint="default"/>
          <w:sz w:val="24"/>
          <w:szCs w:val="24"/>
        </w:rPr>
        <w:t>г. №_____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 соответствии с п. 1.1. настоящего Договора за период с «__» ________________ 202__ г.по «__» ________________ 202__ г. выполнены в полном объеме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Стороны претензий друг к другу не имеют.</w:t>
      </w:r>
    </w:p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Настоящий Акт составлен в двух экземплярах, по одному для каждой из сторон.</w:t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535"/>
        <w:gridCol w:w="4535"/>
      </w:tblGrid>
      <w:tr>
        <w:tc>
          <w:tcPr>
            <w:tcW w:w="500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_______________</w:t>
            </w:r>
          </w:p>
        </w:tc>
        <w:tc>
          <w:tcPr>
            <w:tcW w:w="5000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Доброволец _______________</w:t>
            </w:r>
          </w:p>
        </w:tc>
      </w:tr>
    </w:tbl>
    <w:p>
      <w:pPr>
        <w:ind w:leftChars="0" w:left="0" w:rightChars="0" w:right="0" w:hanging="0" w:firstLineChars="0" w:firstLine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8" w:right="1418" w:bottom="1134" w:left="1418" w:header="720" w:footer="720" w:gutter="0"/>
      <w:cols w:space="720"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YS Text&quot;">
    <w:charset w:val="00"/>
    <w:notTrueType w:val="false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0"/>
  <w:removePersonalInformation/>
  <w:bordersDontSurroundHeader/>
  <w:bordersDontSurroundFooter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displayHorizontalDrawingGridEvery w:val="1"/>
  <w:displayVerticalDrawingGridEvery w:val="1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de-DE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Arial" w:eastAsia="Arial" w:hAnsi="Arial" w:cs="Arial"/>
      </w:rPr>
    </w:rPrDefault>
    <w:pPrDefault>
      <w:pPr/>
    </w:pPrDefault>
  </w:docDefaults>
  <w:style w:type="paragraph" w:default="1" w:styleId="a1">
    <w:name w:val="Normal"/>
    <w:qFormat/>
    <w:pPr>
      <w:spacing w:after="200" w:line="276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Default">
    <w:name w:val="Default"/>
    <w:pPr>
      <w:autoSpaceDE w:val="off"/>
      <w:autoSpaceDN w:val="off"/>
      <w:suppressAutoHyphens/>
      <w:suppressAutoHyphens/>
      <w:textAlignment w:val="baseline"/>
    </w:pPr>
    <w:rPr>
      <w:lang w:eastAsia="en-US"/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</cp:revision>
  <dcterms:created xsi:type="dcterms:W3CDTF">2019-12-16T13:49:00Z</dcterms:created>
  <dcterms:modified xsi:type="dcterms:W3CDTF">2022-10-27T10:01:35Z</dcterms:modified>
  <cp:version>0900.0000.01</cp:version>
</cp:coreProperties>
</file>