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51" w:rsidRPr="00D16951" w:rsidRDefault="00D16951" w:rsidP="00D16951">
      <w:pPr>
        <w:pStyle w:val="ConsPlusNormal"/>
        <w:outlineLvl w:val="0"/>
      </w:pPr>
      <w:r w:rsidRPr="00D16951">
        <w:rPr>
          <w:b/>
          <w:bCs/>
        </w:rPr>
        <w:t xml:space="preserve">Кто такие беженцы </w:t>
      </w:r>
      <w:proofErr w:type="gramStart"/>
      <w:r w:rsidRPr="00D16951">
        <w:rPr>
          <w:b/>
          <w:bCs/>
        </w:rPr>
        <w:t>и</w:t>
      </w:r>
      <w:proofErr w:type="gramEnd"/>
      <w:r w:rsidRPr="00D16951">
        <w:rPr>
          <w:b/>
          <w:bCs/>
        </w:rPr>
        <w:t xml:space="preserve"> кто такие лица,</w:t>
      </w:r>
      <w:r>
        <w:rPr>
          <w:b/>
          <w:bCs/>
        </w:rPr>
        <w:t xml:space="preserve"> </w:t>
      </w:r>
      <w:r w:rsidRPr="00D16951">
        <w:rPr>
          <w:b/>
          <w:bCs/>
        </w:rPr>
        <w:t>имеющие временное убежище в РФ</w:t>
      </w:r>
    </w:p>
    <w:p w:rsidR="00D16951" w:rsidRPr="00D16951" w:rsidRDefault="00D16951" w:rsidP="00D16951">
      <w:pPr>
        <w:pStyle w:val="ConsPlusNormal"/>
        <w:ind w:firstLine="540"/>
        <w:jc w:val="both"/>
      </w:pPr>
    </w:p>
    <w:p w:rsidR="00D16951" w:rsidRPr="00D16951" w:rsidRDefault="00D16951" w:rsidP="00D16951">
      <w:pPr>
        <w:pStyle w:val="ConsPlusNormal"/>
        <w:ind w:firstLine="540"/>
        <w:jc w:val="both"/>
      </w:pPr>
      <w:r w:rsidRPr="00D16951">
        <w:rPr>
          <w:b/>
          <w:bCs/>
        </w:rPr>
        <w:t>Беженец</w:t>
      </w:r>
      <w:r w:rsidRPr="00D16951">
        <w:t xml:space="preserve"> - это временно пребывающий в России иностранец, получивший здесь удостоверение беженца. Для признания беженцем человек подает ходатайство о признании беженцем на территории РФ, ему выдается свидетельство о рассмотрении ходатайства. До получения такого статуса он - </w:t>
      </w:r>
      <w:r w:rsidRPr="00D16951">
        <w:rPr>
          <w:b/>
          <w:bCs/>
        </w:rPr>
        <w:t>"лицо, ходатайствующее о признании беженцем"</w:t>
      </w:r>
      <w:r w:rsidRPr="00D16951">
        <w:t>.</w:t>
      </w:r>
    </w:p>
    <w:p w:rsidR="00D16951" w:rsidRPr="00D16951" w:rsidRDefault="00D16951" w:rsidP="00D16951">
      <w:pPr>
        <w:pStyle w:val="ConsPlusNormal"/>
        <w:spacing w:before="240"/>
        <w:ind w:firstLine="540"/>
        <w:jc w:val="both"/>
      </w:pPr>
      <w:r w:rsidRPr="00D16951">
        <w:rPr>
          <w:b/>
          <w:bCs/>
        </w:rPr>
        <w:t>Человек, получивший временное убежище,</w:t>
      </w:r>
      <w:r w:rsidRPr="00D16951">
        <w:t xml:space="preserve"> - это временно пребывающий в РФ иностранец, который подавал заявление с просьбой предоставить временное убежище на территории России и получил свидетельство о предоставлении временного убежища в РФ. Оно дается на срок до 1 года. Затем его можно продлевать на основании письменного заявления иностранца решением территориального органа МВД по вопросам миграции, на учете в котором он состоит.</w:t>
      </w:r>
    </w:p>
    <w:p w:rsidR="00D16951" w:rsidRPr="00D16951" w:rsidRDefault="00D16951" w:rsidP="00D16951">
      <w:pPr>
        <w:pStyle w:val="ConsPlusNormal"/>
        <w:spacing w:before="240"/>
        <w:ind w:firstLine="540"/>
        <w:jc w:val="both"/>
      </w:pPr>
      <w:r>
        <w:t>Г</w:t>
      </w:r>
      <w:r w:rsidRPr="00D16951">
        <w:t>раждане Украины, ДНР или ЛНР получают временное убежище в России в ускоренном и упрощенном порядке. Так, территориальный отдел МВД в срок, не превышающий:</w:t>
      </w:r>
    </w:p>
    <w:p w:rsidR="00D16951" w:rsidRPr="00D16951" w:rsidRDefault="00D16951" w:rsidP="00D16951">
      <w:pPr>
        <w:pStyle w:val="ConsPlusNormal"/>
        <w:spacing w:before="240"/>
        <w:ind w:firstLine="540"/>
        <w:jc w:val="both"/>
      </w:pPr>
      <w:r w:rsidRPr="00D16951">
        <w:t>- 3 рабочих дней со дня подачи заявления о предоставлении временного убежища, - принимает решение о его предоставлении;</w:t>
      </w:r>
    </w:p>
    <w:p w:rsidR="00D16951" w:rsidRPr="00D16951" w:rsidRDefault="00D16951" w:rsidP="00D16951">
      <w:pPr>
        <w:pStyle w:val="ConsPlusNormal"/>
        <w:spacing w:before="240"/>
        <w:ind w:firstLine="540"/>
        <w:jc w:val="both"/>
      </w:pPr>
      <w:r w:rsidRPr="00D16951">
        <w:t>- 1 рабочего дня после представления человеком результатов обязательного медицинского осмотра, - выдает свидетельство о предоставлении временного убежища.</w:t>
      </w:r>
    </w:p>
    <w:p w:rsidR="00D16951" w:rsidRDefault="00D16951" w:rsidP="00D16951">
      <w:pPr>
        <w:pStyle w:val="ConsPlusNormal"/>
        <w:spacing w:before="240"/>
        <w:ind w:firstLine="540"/>
        <w:jc w:val="both"/>
      </w:pPr>
      <w:r>
        <w:t xml:space="preserve"> </w:t>
      </w:r>
      <w:r>
        <w:rPr>
          <w:b/>
          <w:bCs/>
        </w:rPr>
        <w:t>Нужно ли беженцу разрешение на работу или патент?</w:t>
      </w:r>
      <w:r>
        <w:t xml:space="preserve"> Не нужно ни то, ни другое.</w:t>
      </w:r>
    </w:p>
    <w:p w:rsidR="00D16951" w:rsidRPr="00D16951" w:rsidRDefault="00D16951" w:rsidP="00D16951">
      <w:pPr>
        <w:pStyle w:val="ConsPlusNormal"/>
        <w:spacing w:before="240"/>
        <w:ind w:firstLine="540"/>
        <w:jc w:val="both"/>
      </w:pPr>
      <w:r>
        <w:rPr>
          <w:b/>
          <w:bCs/>
        </w:rPr>
        <w:t xml:space="preserve">С какими документами можно </w:t>
      </w:r>
      <w:r w:rsidRPr="00D16951">
        <w:rPr>
          <w:b/>
          <w:bCs/>
        </w:rPr>
        <w:t>принимать беженца на работу?</w:t>
      </w:r>
      <w:r w:rsidRPr="00D16951">
        <w:t xml:space="preserve"> С обычным пакетом документов для трудоустройства, предусмотренных </w:t>
      </w:r>
      <w:hyperlink r:id="rId4" w:history="1">
        <w:r w:rsidRPr="00D16951">
          <w:t>ст. 65</w:t>
        </w:r>
      </w:hyperlink>
      <w:r w:rsidRPr="00D16951">
        <w:t xml:space="preserve"> ТК РФ, как и для россиян. Только взамен иностранного паспорта у беженца будет один из документов, удостоверяющий его личность на территории РФ:</w:t>
      </w:r>
    </w:p>
    <w:p w:rsidR="00D16951" w:rsidRDefault="00D16951" w:rsidP="00D16951">
      <w:pPr>
        <w:pStyle w:val="ConsPlusNormal"/>
        <w:spacing w:before="240"/>
        <w:ind w:firstLine="540"/>
        <w:jc w:val="both"/>
      </w:pPr>
      <w:r w:rsidRPr="00D16951">
        <w:t xml:space="preserve">- или свидетельство о рассмотрении ходатайства о признании </w:t>
      </w:r>
      <w:r>
        <w:t>беженцем на территории РФ. Как отмечалось выше, оно дается на период, пока оформляется удостоверение беженца: со дня подачи заявления о получении статуса до выдачи удостоверения;</w:t>
      </w:r>
    </w:p>
    <w:p w:rsidR="00D16951" w:rsidRDefault="00D16951" w:rsidP="00D16951">
      <w:pPr>
        <w:pStyle w:val="ConsPlusNormal"/>
        <w:spacing w:before="240"/>
        <w:ind w:firstLine="540"/>
        <w:jc w:val="both"/>
      </w:pPr>
      <w:r>
        <w:t>- или удостоверение беженца;</w:t>
      </w:r>
    </w:p>
    <w:p w:rsidR="00D16951" w:rsidRDefault="00D16951" w:rsidP="00D16951">
      <w:pPr>
        <w:pStyle w:val="ConsPlusNormal"/>
        <w:spacing w:before="240"/>
        <w:ind w:firstLine="540"/>
        <w:jc w:val="both"/>
      </w:pPr>
      <w:r>
        <w:t>- или свидетельство о предоставлении временного убежища на территории РФ. Кроме того, человек, которому предоставлено временное убежище, должен предъявить полис ДМС, как и любой иностранец.</w:t>
      </w:r>
    </w:p>
    <w:p w:rsidR="00D16951" w:rsidRDefault="00D16951" w:rsidP="00D16951">
      <w:pPr>
        <w:pStyle w:val="ConsPlusNormal"/>
        <w:spacing w:before="240"/>
        <w:ind w:firstLine="540"/>
        <w:jc w:val="both"/>
      </w:pPr>
      <w:r>
        <w:t>И еще такой момент. Если беженец не работал до этого в России, значит, у него нет номера СНИЛС. Вам придется оформить его в общем порядке, как и для работников - граждан РФ.</w:t>
      </w:r>
    </w:p>
    <w:p w:rsidR="00D16951" w:rsidRDefault="00D16951" w:rsidP="00D16951">
      <w:pPr>
        <w:pStyle w:val="ConsPlusNormal"/>
        <w:spacing w:before="240"/>
        <w:ind w:firstLine="540"/>
        <w:jc w:val="both"/>
      </w:pPr>
      <w:bookmarkStart w:id="0" w:name="_GoBack"/>
      <w:bookmarkEnd w:id="0"/>
    </w:p>
    <w:p w:rsidR="00D16951" w:rsidRPr="00D16951" w:rsidRDefault="00D16951" w:rsidP="00D16951">
      <w:pPr>
        <w:pStyle w:val="ConsPlusNormal"/>
        <w:spacing w:before="240"/>
        <w:ind w:firstLine="540"/>
        <w:jc w:val="both"/>
      </w:pPr>
    </w:p>
    <w:p w:rsidR="007D3459" w:rsidRPr="00D16951" w:rsidRDefault="007D3459"/>
    <w:sectPr w:rsidR="007D3459" w:rsidRPr="00D1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31"/>
    <w:rsid w:val="00396C31"/>
    <w:rsid w:val="007D3459"/>
    <w:rsid w:val="00D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56F6-1F80-4CE4-8596-90C9CF6F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040&amp;date=10.07.2023&amp;dst=10047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2023-07-12T10:43:00Z</dcterms:created>
  <dcterms:modified xsi:type="dcterms:W3CDTF">2023-07-12T10:51:00Z</dcterms:modified>
</cp:coreProperties>
</file>